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E01" w:rsidRDefault="00887E01" w:rsidP="00887E01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lang w:val="kk-KZ"/>
        </w:rPr>
        <w:t>1-курс, магистратура</w:t>
      </w:r>
    </w:p>
    <w:p w:rsidR="00887E01" w:rsidRDefault="00887E01" w:rsidP="00887E0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1D691C" w:rsidRPr="00CD2D15" w:rsidRDefault="00A71254" w:rsidP="00CD2D15">
      <w:r>
        <w:rPr>
          <w:rFonts w:ascii="Times New Roman" w:hAnsi="Times New Roman" w:cs="Times New Roman"/>
          <w:lang w:val="kk-KZ"/>
        </w:rPr>
        <w:t>14 МОӨЖ.  Бройнинг Г. Руководство по ведению переговоров. – М., 1996. Пікір жазу.</w:t>
      </w:r>
    </w:p>
    <w:sectPr w:rsidR="001D691C" w:rsidRPr="00CD2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F3"/>
    <w:rsid w:val="001D691C"/>
    <w:rsid w:val="002B7F5F"/>
    <w:rsid w:val="00404FB1"/>
    <w:rsid w:val="00445524"/>
    <w:rsid w:val="00700BF1"/>
    <w:rsid w:val="00887E01"/>
    <w:rsid w:val="00A71254"/>
    <w:rsid w:val="00CD2D15"/>
    <w:rsid w:val="00D95D02"/>
    <w:rsid w:val="00F1537A"/>
    <w:rsid w:val="00F456D9"/>
    <w:rsid w:val="00FC64F3"/>
    <w:rsid w:val="00FC7F0B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5E882-68D9-4D4B-BDE5-5E479BE5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Сейтжанова Жанат</cp:lastModifiedBy>
  <cp:revision>2</cp:revision>
  <dcterms:created xsi:type="dcterms:W3CDTF">2018-10-10T04:00:00Z</dcterms:created>
  <dcterms:modified xsi:type="dcterms:W3CDTF">2018-10-10T04:00:00Z</dcterms:modified>
</cp:coreProperties>
</file>